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N0009</w:t>
      </w:r>
    </w:p>
    <w:p>
      <w:pPr/>
      <w:r>
        <w:rPr>
          <w:sz w:val="24"/>
          <w:szCs w:val="24"/>
          <w:b w:val="1"/>
          <w:bCs w:val="1"/>
        </w:rPr>
        <w:t xml:space="preserve">Notion originale: государственный язык</w:t>
      </w:r>
    </w:p>
    <w:p>
      <w:pPr/>
      <w:r>
        <w:rPr>
          <w:sz w:val="24"/>
          <w:szCs w:val="24"/>
          <w:b w:val="1"/>
          <w:bCs w:val="1"/>
        </w:rPr>
        <w:t xml:space="preserve">Notion translittere: gosudarstvennyj âzyk</w:t>
      </w:r>
    </w:p>
    <w:p>
      <w:pPr/>
      <w:r>
        <w:rPr>
          <w:sz w:val="24"/>
          <w:szCs w:val="24"/>
          <w:b w:val="1"/>
          <w:bCs w:val="1"/>
        </w:rPr>
        <w:t xml:space="preserve">Notion traduite: langue d'État</w:t>
      </w:r>
    </w:p>
    <w:p>
      <w:pPr/>
      <w:r>
        <w:rPr/>
        <w:t xml:space="preserve">
Autre notion traduite avec le même therme: (français) langue d'État</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D363</w:t>
      </w:r>
    </w:p>
    <w:p>
      <w:pPr/>
      <w:r>
        <w:rPr/>
        <w:t xml:space="preserve">Titre: Закон Республики Саха (Якутия) О языках в Республике Саха (Якутия) N 439-II от 04 октября 2002 года, [статья 4], "Якутия" № 215 от 05.11.1992</w:t>
      </w:r>
    </w:p>
    <w:p>
      <w:pPr/>
      <w:r>
        <w:rPr/>
        <w:t xml:space="preserve">Titre translittéré: Zakon Respubliki Saha (Âkutiâ) O âzykah v Respublike Saha (Âkutiâ) N 439-II ot 04 oktâbrâ 2002 goda, [stat’â 4], "Âkutiâ" № 215 ot 05.11.1992</w:t>
      </w:r>
    </w:p>
    <w:p>
      <w:pPr/>
      <w:r>
        <w:rPr/>
        <w:t xml:space="preserve">Titre traduit: Loi de la République de Sakha sur les langues de la République de Sakha (Yakoutie) N 439-II du 4 octobre 2002 [Article 4], "Yakoutie" № 215 du 05.11.1992</w:t>
      </w:r>
    </w:p>
    <w:p>
      <w:pPr/>
      <w:r>
        <w:rPr/>
        <w:t xml:space="preserve">Type: juridique - loi (régional)</w:t>
      </w:r>
    </w:p>
    <w:p>
      <w:pPr/>
      <w:r>
        <w:rPr/>
        <w:t xml:space="preserve">Langue: russe</w:t>
      </w:r>
    </w:p>
    <w:p>
      <w:pPr/>
      <w:r>
        <w:rPr/>
        <w:t xml:space="preserve">
</w:t>
      </w:r>
    </w:p>
    <w:p>
      <w:pPr/>
      <w:r>
        <w:rPr/>
        <w:t xml:space="preserve">Extrait E1654</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de la République, est la langue d’État de la République de Sakha (Yakoutie).
La République de Sakha (Yakoutie) assure la protection de l'État à la langue sakha et exprime le souci de l’élargissement de ses fonctions sociales et culturelles.</w:t>
      </w:r>
    </w:p>
    <w:p>
      <w:pPr/>
      <w:r>
        <w:rPr/>
        <w:t xml:space="preserve">
</w:t>
      </w:r>
    </w:p>
    <w:p>
      <w:pPr/>
      <w:r>
        <w:rPr/>
        <w:t xml:space="preserve">
</w:t>
      </w:r>
    </w:p>
    <w:p>
      <w:pPr/>
      <w:r>
        <w:rPr>
          <w:b w:val="1"/>
          <w:bCs w:val="1"/>
        </w:rPr>
        <w:t xml:space="preserve">Document: D364</w:t>
      </w:r>
    </w:p>
    <w:p>
      <w:pPr/>
      <w:r>
        <w:rPr/>
        <w:t xml:space="preserve">Titre: Закон о языках народов республики Бурятия (29.09.2003 n° 467-III) [статья 1], Бурятия n° 119 от 23.06.1992</w:t>
      </w:r>
    </w:p>
    <w:p>
      <w:pPr/>
      <w:r>
        <w:rPr/>
        <w:t xml:space="preserve">Titre translittéré: Zakon o âzykah narodov respubliki Burâtiâ (29.09.2003 n° 467-III) [stat'â 1], Burâtiâ n° 119 ot 23.06.1992</w:t>
      </w:r>
    </w:p>
    <w:p>
      <w:pPr/>
      <w:r>
        <w:rPr/>
        <w:t xml:space="preserve">Titre traduit: La loi sur les langues des peuples de la République de Bouriatie (29.09.2003 n° 467-III) [article 1], Bouriatie n° 119 du 23.06.1992</w:t>
      </w:r>
    </w:p>
    <w:p>
      <w:pPr/>
      <w:r>
        <w:rPr/>
        <w:t xml:space="preserve">Type: juridique - loi (régional)</w:t>
      </w:r>
    </w:p>
    <w:p>
      <w:pPr/>
      <w:r>
        <w:rPr/>
        <w:t xml:space="preserve">Langue: russe</w:t>
      </w:r>
    </w:p>
    <w:p>
      <w:pPr/>
      <w:r>
        <w:rPr/>
        <w:t xml:space="preserve">
</w:t>
      </w:r>
    </w:p>
    <w:p>
      <w:pPr/>
      <w:r>
        <w:rPr/>
        <w:t xml:space="preserve">Extrait E1757</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 .</w:t>
      </w:r>
    </w:p>
    <w:p>
      <w:pPr/>
      <w:r>
        <w:rPr/>
        <w:t xml:space="preserve">
</w:t>
      </w:r>
    </w:p>
    <w:p>
      <w:pPr/>
      <w:r>
        <w:rPr/>
        <w:t xml:space="preserve">
</w:t>
      </w:r>
    </w:p>
    <w:p>
      <w:pPr/>
      <w:r>
        <w:rPr>
          <w:b w:val="1"/>
          <w:bCs w:val="1"/>
        </w:rPr>
        <w:t xml:space="preserve">Document: D366</w:t>
      </w:r>
    </w:p>
    <w:p>
      <w:pPr/>
      <w:r>
        <w:rPr/>
        <w:t xml:space="preserve">Titre: Закон Республики Алтай от 03.03.1993 n° 9-6 (ред. от 30.12.2008) О языках [статья 4], "Звезда Алтая" от 14.04.1993</w:t>
      </w:r>
    </w:p>
    <w:p>
      <w:pPr/>
      <w:r>
        <w:rPr/>
        <w:t xml:space="preserve">Titre translittéré: Zakon Respubliki Altaj ot 03.03.1993 n° 9-6 (red. ot 30.12.2008) O âzykah [stat'â 4], Zvezda Altaâ ot 14.04.1993</w:t>
      </w:r>
    </w:p>
    <w:p>
      <w:pPr/>
      <w:r>
        <w:rPr/>
        <w:t xml:space="preserve">Titre traduit: Loi de la République de l'Altaï du .03.1993 n° 9-6 (réd. de 30.12.2008) Sur les langues , [Article 4], Etoile d'Altaï du 14.04.1993</w:t>
      </w:r>
    </w:p>
    <w:p>
      <w:pPr/>
      <w:r>
        <w:rPr/>
        <w:t xml:space="preserve">Type: juridique - loi (régional)</w:t>
      </w:r>
    </w:p>
    <w:p>
      <w:pPr/>
      <w:r>
        <w:rPr/>
        <w:t xml:space="preserve">Langue: russe</w:t>
      </w:r>
    </w:p>
    <w:p>
      <w:pPr/>
      <w:r>
        <w:rPr/>
        <w:t xml:space="preserve">
</w:t>
      </w:r>
    </w:p>
    <w:p>
      <w:pPr/>
      <w:r>
        <w:rPr/>
        <w:t xml:space="preserve">Extrait E1759</w:t>
      </w:r>
    </w:p>
    <w:p>
      <w:pPr/>
      <w:r>
        <w:rPr/>
        <w:t xml:space="preserve">    Статья 4. Правовое положение языков. 
Государственными языками Республики Алтай являются алтайский и русский языки. 
Русский язык также используется как основное средство межнационального общения. 
Казахский язык используется в официальных сферах общения в местах компактного проживания его носителей.</w:t>
      </w:r>
    </w:p>
    <w:p>
      <w:pPr/>
      <w:r>
        <w:rPr/>
        <w:t xml:space="preserve">    Article 4. Situation juridique des langues. 
L'altaï et le russe sont les langues d'État de la République de l'Altaï. Le russe est également utilisé comme le moyen principal de la communication entre les nations. La langue kazakhe est utilisée dans les sphères officielles de la communication dans les lieux d'habitat compact de ses locuteurs natifs.</w:t>
      </w:r>
    </w:p>
    <w:p>
      <w:pPr/>
      <w:r>
        <w:rPr/>
        <w:t xml:space="preserve">
</w:t>
      </w:r>
    </w:p>
    <w:p>
      <w:pPr/>
      <w:r>
        <w:rPr/>
        <w:t xml:space="preserve">
</w:t>
      </w:r>
    </w:p>
    <w:p>
      <w:pPr/>
      <w:r>
        <w:rPr>
          <w:b w:val="1"/>
          <w:bCs w:val="1"/>
        </w:rPr>
        <w:t xml:space="preserve">Document: D367</w:t>
      </w:r>
    </w:p>
    <w:p>
      <w:pPr/>
      <w:r>
        <w:rPr/>
        <w:t xml:space="preserve">Titre: Закон о языках народов республики Бурятия (29.09.2003 n° 467-III) [статья 8], Бурятия n° 186, с. 5 от 04.10.2003</w:t>
      </w:r>
    </w:p>
    <w:p>
      <w:pPr/>
      <w:r>
        <w:rPr/>
        <w:t xml:space="preserve">Titre translittéré: Zakon o âzykah narodov respubliki Burâtiâ (29.09.2003 n° 467-III) [stat'â 8], Burâtiâ n° 186, s. 5 ot 04.10.2003</w:t>
      </w:r>
    </w:p>
    <w:p>
      <w:pPr/>
      <w:r>
        <w:rPr/>
        <w:t xml:space="preserve">Titre traduit: La loi sur les langues des peuples de la République de Bouriatie (29.09.2003 n° 467-III) [article 8], Bouriatie n° 186, p. 5 du 04.10.2003</w:t>
      </w:r>
    </w:p>
    <w:p>
      <w:pPr/>
      <w:r>
        <w:rPr/>
        <w:t xml:space="preserve">Type: juridique - loi (régional)</w:t>
      </w:r>
    </w:p>
    <w:p>
      <w:pPr/>
      <w:r>
        <w:rPr/>
        <w:t xml:space="preserve">Langue: russe</w:t>
      </w:r>
    </w:p>
    <w:p>
      <w:pPr/>
      <w:r>
        <w:rPr/>
        <w:t xml:space="preserve">
</w:t>
      </w:r>
    </w:p>
    <w:p>
      <w:pPr/>
      <w:r>
        <w:rPr/>
        <w:t xml:space="preserve">Extrait E1761</w:t>
      </w:r>
    </w:p>
    <w:p>
      <w:pPr/>
      <w:r>
        <w:rPr/>
        <w:t xml:space="preserve">    Съезды, пленумы, сессии, конференции, заседания, совещания в Республике Бурятия проводятся на государственных языках республики.</w:t>
      </w:r>
    </w:p>
    <w:p>
      <w:pPr/>
      <w:r>
        <w:rPr/>
        <w:t xml:space="preserve">    Les réunions, les assemblées plénières, les conférences, les sessions, les conseils se déroulent en langues d'État de la République dans la République de Bouriatie.</w:t>
      </w:r>
    </w:p>
    <w:p>
      <w:pPr/>
      <w:r>
        <w:rPr/>
        <w:t xml:space="preserve">
</w:t>
      </w:r>
    </w:p>
    <w:p>
      <w:pPr/>
      <w:r>
        <w:rPr/>
        <w:t xml:space="preserve">
</w:t>
      </w:r>
    </w:p>
    <w:p>
      <w:pPr/>
      <w:r>
        <w:rPr>
          <w:b w:val="1"/>
          <w:bCs w:val="1"/>
        </w:rPr>
        <w:t xml:space="preserve">Document: D368</w:t>
      </w:r>
    </w:p>
    <w:p>
      <w:pPr/>
      <w:r>
        <w:rPr/>
        <w:t xml:space="preserve">Titre: Закон о языках народов республики Бурятия (29.09.2003 n° 467-III) [статья 16], Бурятия n° 186, с. 5 от 04.10.2003</w:t>
      </w:r>
    </w:p>
    <w:p>
      <w:pPr/>
      <w:r>
        <w:rPr/>
        <w:t xml:space="preserve">Titre translittéré: Zakon o âzykah narodov respubliki Burâtiâ (29.09.2003 n° 467-III) [stat'â 16], Burâtiâ n° 186, s. 5 ot 04.10.2003</w:t>
      </w:r>
    </w:p>
    <w:p>
      <w:pPr/>
      <w:r>
        <w:rPr/>
        <w:t xml:space="preserve">Titre traduit: La loi sur les langues des peuples de la République de Bouriatie (29.09.2003 n° 467-III) [article 16], Bouriatie n° 186, p. 5 du 04.10.2003</w:t>
      </w:r>
    </w:p>
    <w:p>
      <w:pPr/>
      <w:r>
        <w:rPr/>
        <w:t xml:space="preserve">Type: juridique - loi (régional)</w:t>
      </w:r>
    </w:p>
    <w:p>
      <w:pPr/>
      <w:r>
        <w:rPr/>
        <w:t xml:space="preserve">Langue: russe</w:t>
      </w:r>
    </w:p>
    <w:p>
      <w:pPr/>
      <w:r>
        <w:rPr/>
        <w:t xml:space="preserve">
</w:t>
      </w:r>
    </w:p>
    <w:p>
      <w:pPr/>
      <w:r>
        <w:rPr/>
        <w:t xml:space="preserve">Extrait E1762</w:t>
      </w:r>
    </w:p>
    <w:p>
      <w:pPr/>
      <w:r>
        <w:rPr/>
        <w:t xml:space="preserve">    Тексты вывесок, объявлений, ценников и другой наглядной и устной информации пишутся и объявляются на государственных языках республики. В республике обеспечивается изучение русского языка, признанного языком межнационального общения в Российской Федерации.</w:t>
      </w:r>
    </w:p>
    <w:p>
      <w:pPr/>
      <w:r>
        <w:rPr/>
        <w:t xml:space="preserve">    Les textes des enseignes, des annonces, des étiquettes et d'autres informations visuelles et orales doivent être écrits en langues d'État de la république. Dans la république on assure les études de la langue russe qui est une langue de communication entre nationalités dans la Fédération de la Russie.</w:t>
      </w:r>
    </w:p>
    <w:p>
      <w:pPr/>
      <w:r>
        <w:rPr/>
        <w:t xml:space="preserve">
</w:t>
      </w:r>
    </w:p>
    <w:p>
      <w:pPr/>
      <w:r>
        <w:rPr/>
        <w:t xml:space="preserve">
</w:t>
      </w:r>
    </w:p>
    <w:p>
      <w:pPr/>
      <w:r>
        <w:rPr>
          <w:b w:val="1"/>
          <w:bCs w:val="1"/>
        </w:rPr>
        <w:t xml:space="preserve">Document: D369</w:t>
      </w:r>
    </w:p>
    <w:p>
      <w:pPr/>
      <w:r>
        <w:rPr/>
        <w:t xml:space="preserve">Titre: Закон о языках народов республики Бурятия (29.09.2003 n° 467-III) [статья 1], Бурятия n° 186, с. 5 от 04.10.2003</w:t>
      </w:r>
    </w:p>
    <w:p>
      <w:pPr/>
      <w:r>
        <w:rPr/>
        <w:t xml:space="preserve">Titre translittéré: Zakon o âzykah narodov respubliki Burâtiâ (29.09.2003 n° 467-III) [stat'â 1], Burâtiâ n° 186, s. 5 ot 04.10.2003</w:t>
      </w:r>
    </w:p>
    <w:p>
      <w:pPr/>
      <w:r>
        <w:rPr/>
        <w:t xml:space="preserve">Titre traduit: La loi sur les langues des peuples de la République de Bouriatie (29.09.2003 n° 467-III) [article 1], Bouriatie n° 186, p. 5 du 04.10.2003</w:t>
      </w:r>
    </w:p>
    <w:p>
      <w:pPr/>
      <w:r>
        <w:rPr/>
        <w:t xml:space="preserve">Type: juridique - loi (régional)</w:t>
      </w:r>
    </w:p>
    <w:p>
      <w:pPr/>
      <w:r>
        <w:rPr/>
        <w:t xml:space="preserve">Langue: russe</w:t>
      </w:r>
    </w:p>
    <w:p>
      <w:pPr/>
      <w:r>
        <w:rPr/>
        <w:t xml:space="preserve">
</w:t>
      </w:r>
    </w:p>
    <w:p>
      <w:pPr/>
      <w:r>
        <w:rPr/>
        <w:t xml:space="preserve">Extrait E1763</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w:t>
      </w:r>
    </w:p>
    <w:p>
      <w:pPr/>
      <w:r>
        <w:rPr/>
        <w:t xml:space="preserve">
</w:t>
      </w:r>
    </w:p>
    <w:p>
      <w:pPr/>
      <w:r>
        <w:rPr/>
        <w:t xml:space="preserve">
</w:t>
      </w:r>
    </w:p>
    <w:p>
      <w:pPr/>
      <w:r>
        <w:rPr>
          <w:b w:val="1"/>
          <w:bCs w:val="1"/>
        </w:rPr>
        <w:t xml:space="preserve">Document: D372</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4],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4],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4], Iakoutie № 196 (29955) du 21.10.2002</w:t>
      </w:r>
    </w:p>
    <w:p>
      <w:pPr/>
      <w:r>
        <w:rPr/>
        <w:t xml:space="preserve">Type: juridique - loi (régional)</w:t>
      </w:r>
    </w:p>
    <w:p>
      <w:pPr/>
      <w:r>
        <w:rPr/>
        <w:t xml:space="preserve">Langue: russe</w:t>
      </w:r>
    </w:p>
    <w:p>
      <w:pPr/>
      <w:r>
        <w:rPr/>
        <w:t xml:space="preserve">
</w:t>
      </w:r>
    </w:p>
    <w:p>
      <w:pPr/>
      <w:r>
        <w:rPr/>
        <w:t xml:space="preserve">Extrait E1766</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à la République, est la langue d'État de la République de Sakha (Iakoutie).
La République de Sakha (Iakoutie) assure la protection de l'Etat à la langue sakha et exprime son souci de l'élargissement de ses fonctions sociales et culturelles.</w:t>
      </w:r>
    </w:p>
    <w:p>
      <w:pPr/>
      <w:r>
        <w:rPr/>
        <w:t xml:space="preserve">
</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D389</w:t>
      </w:r>
    </w:p>
    <w:p>
      <w:pPr/>
      <w:r>
        <w:rPr/>
        <w:t xml:space="preserve">Titre: Закон Республики Мордовия о государственных языках в Республике Мордовия (06.05.1998 № 19-З) [статья 3], Известия Мордовии" № 82 от 07.05.1998</w:t>
      </w:r>
    </w:p>
    <w:p>
      <w:pPr/>
      <w:r>
        <w:rPr/>
        <w:t xml:space="preserve">Titre translittéré: Zakon Respubliki Mordoviâ o gosudarstvennyh âzykah v Respublike Mordoviâ (06.05.1998 № 19-З) [stat'â 3], Izvestiâ Mordovii № 82 ot 07.05.1998</w:t>
      </w:r>
    </w:p>
    <w:p>
      <w:pPr/>
      <w:r>
        <w:rPr/>
        <w:t xml:space="preserve">Titre traduit: La loi de la République de Mordovie sur les langues officielles dans la République de Mordovie (06.05.1998 № 19-З) [Article 3] Les Nouvelles de Mordovie № 82 du 07.05.1998</w:t>
      </w:r>
    </w:p>
    <w:p>
      <w:pPr/>
      <w:r>
        <w:rPr/>
        <w:t xml:space="preserve">Type: juridique - loi (régional)</w:t>
      </w:r>
    </w:p>
    <w:p>
      <w:pPr/>
      <w:r>
        <w:rPr/>
        <w:t xml:space="preserve">Langue: russe</w:t>
      </w:r>
    </w:p>
    <w:p>
      <w:pPr/>
      <w:r>
        <w:rPr/>
        <w:t xml:space="preserve">
</w:t>
      </w:r>
    </w:p>
    <w:p>
      <w:pPr/>
      <w:r>
        <w:rPr/>
        <w:t xml:space="preserve">Extrait E1791</w:t>
      </w:r>
    </w:p>
    <w:p>
      <w:pPr/>
      <w:r>
        <w:rPr/>
        <w:t xml:space="preserve">    Установление статуса русского и мордовского (мокшанского и эрзянского) языков как государственных не ущемляет конституционных прав других народов в использовании и развитии своих языков.</w:t>
      </w:r>
    </w:p>
    <w:p>
      <w:pPr/>
      <w:r>
        <w:rPr/>
        <w:t xml:space="preserve">    La mise en place du statut des langues russe et mordve (mokcha et erzya) comme langues d'État ne porte pas atteinte aux droits constitutionnels dans l'utilisation et le développement des langues des autres peuples.</w:t>
      </w:r>
    </w:p>
    <w:p>
      <w:pPr/>
      <w:r>
        <w:rPr/>
        <w:t xml:space="preserve">
</w:t>
      </w:r>
    </w:p>
    <w:p>
      <w:pPr/>
      <w:r>
        <w:rPr/>
        <w:t xml:space="preserve">
</w:t>
      </w:r>
    </w:p>
    <w:p>
      <w:pPr/>
      <w:r>
        <w:rPr>
          <w:b w:val="1"/>
          <w:bCs w:val="1"/>
        </w:rPr>
        <w:t xml:space="preserve">Document: D392</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11]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11], Izvestiâ Udmurtskoj Respubliki № 196 ot 18.12.2001</w:t>
      </w:r>
    </w:p>
    <w:p>
      <w:pPr/>
      <w:r>
        <w:rPr/>
        <w:t xml:space="preserve">Titre traduit: Loi sur les langues d'Etat de la République d'Oudmourtie et sur les autres langues de la République d'Oudmourtie du 27.11.2001. № 60-РZ [Chapitre I. Article 11],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E1797</w:t>
      </w:r>
    </w:p>
    <w:p>
      <w:pPr/>
      <w:r>
        <w:rPr/>
        <w:t xml:space="preserve">    1. Правовой статус языков народов Удмуртской Республики, не имеющих статус государственных языков Удмуртской Республики. 
1. В Удмуртской Республике в местах компактного проживания народов Удмуртской Республики, живущих за пределами своих национально - государственных или национально - территориальных образований или не имеющих их, наряду с государственными языками Удмуртской Республики в официальных сферах общения может использоваться язык населения данной местности.</w:t>
      </w:r>
    </w:p>
    <w:p>
      <w:pPr/>
      <w:r>
        <w:rPr/>
        <w:t xml:space="preserve">    Le statut juridique des langues des peuples de la République d'Oudmourtie qui n'ont pas le statut des langues d'État de la République d'Oudmourtie. 
1. Dans la République d'Oudmourtie dans les lieux d'habitat compact des peuples de la République d'Oudmourtie qui habitent en dehors de leurs collectivités nationales d'Etat ou territoriales ou qui n'en ont pas, la langue de la population de cette région peut être utilisée dans les domaines officiels de communication au même titre que les langues d'État de la République d'Oudmourtie.</w:t>
      </w:r>
    </w:p>
    <w:p>
      <w:pPr/>
      <w:r>
        <w:rPr/>
        <w:t xml:space="preserve">
</w:t>
      </w:r>
    </w:p>
    <w:p>
      <w:pPr/>
      <w:r>
        <w:rPr/>
        <w:t xml:space="preserve">
</w:t>
      </w:r>
    </w:p>
    <w:p>
      <w:pPr/>
      <w:r>
        <w:rPr>
          <w:b w:val="1"/>
          <w:bCs w:val="1"/>
        </w:rPr>
        <w:t xml:space="preserve">Document: D393</w:t>
      </w:r>
    </w:p>
    <w:p>
      <w:pPr/>
      <w:r>
        <w:rPr/>
        <w:t xml:space="preserve">Titre: Закон республики Тыва от 31 декабря 2003 года n° 462 ВХ-I О языках в Республике Тыва [статья 2], газета "Тувинская правда" n° 14 от 03.02.2004</w:t>
      </w:r>
    </w:p>
    <w:p>
      <w:pPr/>
      <w:r>
        <w:rPr/>
        <w:t xml:space="preserve">Titre translittéré: Zakon respubliki Tyva ot 31 dekabrâ 2003 goda n° 462 VH-I O âzykah v Respublike Tyva [stat'â 2], gazeta Tuvinskaâ pravda n° 14 ot 03.02.2004</w:t>
      </w:r>
    </w:p>
    <w:p>
      <w:pPr/>
      <w:r>
        <w:rPr/>
        <w:t xml:space="preserve">Titre traduit: La loi de la République de Touva du 31 décembre 2003 n° 462 ВХ-I Sur les langues des peuples de la République de Touva [article 2], journal Verité de Touva n° 14 du 03.02.2004</w:t>
      </w:r>
    </w:p>
    <w:p>
      <w:pPr/>
      <w:r>
        <w:rPr/>
        <w:t xml:space="preserve">Type: juridique - loi (régional)</w:t>
      </w:r>
    </w:p>
    <w:p>
      <w:pPr/>
      <w:r>
        <w:rPr/>
        <w:t xml:space="preserve">Langue: russe</w:t>
      </w:r>
    </w:p>
    <w:p>
      <w:pPr/>
      <w:r>
        <w:rPr/>
        <w:t xml:space="preserve">
</w:t>
      </w:r>
    </w:p>
    <w:p>
      <w:pPr/>
      <w:r>
        <w:rPr/>
        <w:t xml:space="preserve">Extrait E1798</w:t>
      </w:r>
    </w:p>
    <w:p>
      <w:pPr/>
      <w:r>
        <w:rPr/>
        <w:t xml:space="preserve">    Правовое положение языков. 
Государственными языками Республики Тыва являются тувинский и русский языки. Языком межнационального общения в Республике Тыва является русский язык.</w:t>
      </w:r>
    </w:p>
    <w:p>
      <w:pPr/>
      <w:r>
        <w:rPr/>
        <w:t xml:space="preserve">    Situation juridique des langues.
Les langues d’État dans la République de Touva sont les langues touvaine et russe. La langue de communication entre nationalités dans la République est le russe.</w:t>
      </w:r>
    </w:p>
    <w:p>
      <w:pPr/>
      <w:r>
        <w:rPr/>
        <w:t xml:space="preserve">
</w:t>
      </w:r>
    </w:p>
    <w:p>
      <w:pPr/>
      <w:r>
        <w:rPr/>
        <w:t xml:space="preserve">
</w:t>
      </w:r>
    </w:p>
    <w:p>
      <w:pPr/>
      <w:r>
        <w:rPr>
          <w:b w:val="1"/>
          <w:bCs w:val="1"/>
        </w:rPr>
        <w:t xml:space="preserve">Document: D508</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[Глава 2.1]</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[Glava 2.1]</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[Chapitre 2.1]</w:t>
      </w:r>
    </w:p>
    <w:p>
      <w:pPr/>
      <w:r>
        <w:rPr/>
        <w:t xml:space="preserve">Type: juridique - ordonnance (national/fédéral)</w:t>
      </w:r>
    </w:p>
    <w:p>
      <w:pPr/>
      <w:r>
        <w:rPr/>
        <w:t xml:space="preserve">Langue: russe</w:t>
      </w:r>
    </w:p>
    <w:p>
      <w:pPr/>
      <w:r>
        <w:rPr/>
        <w:t xml:space="preserve">
</w:t>
      </w:r>
    </w:p>
    <w:p>
      <w:pPr/>
      <w:r>
        <w:rPr/>
        <w:t xml:space="preserve">Extrait E1963</w:t>
      </w:r>
    </w:p>
    <w:p>
      <w:pPr/>
      <w:r>
        <w:rPr/>
        <w:t xml:space="preserve">    2.1. Русский язык как государственный язык Российской Федерации. Государственная политика в области русского языка
Для реализации этих целей должны быть решены следующие первоочередные задачи:
определение основных принципов государственной политики в области русского языка, обеспечивающих создание условий для его нормального функционирования и развития как национального языка русского народа и государственного языка страны, средства межнационального общения, для оптимального взаимодействия русского языка как государственного с другими государственными языками, включая изучение и творческое использование опыта зарубежных стран в сфере языковой политики;</w:t>
      </w:r>
    </w:p>
    <w:p>
      <w:pPr/>
      <w:r>
        <w:rPr/>
        <w:t xml:space="preserve">    2.1. Langue russe comme langue d'État de la Fédération de Russie. Politique d'État dans le domaine de la langue russe
Pour atteindre ces objectifs doivent être résolues les tâches prioritaires suivantes:
la définition des principes fondamentaux de la politique d'État dans le domaine de la langue russe, qui assurent la création des conditions pour son fonctionnement normal et pour son développement en tant que langue nationale du peuple russe et la langue d'État du pays et en tant que moyen de communication entre nationalités pour une interaction optimale de la langue russe comme langue d'État avec d'autres langues d'État, y compris la recherche et l'utilisation créative de l'expérience des pays étrangers dans le domaine de la politique linguistique;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D417</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 статья 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 stat'â 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 article 2]</w:t>
      </w:r>
    </w:p>
    <w:p>
      <w:pPr/>
      <w:r>
        <w:rPr/>
        <w:t xml:space="preserve">Type: juridique - loi (régional)</w:t>
      </w:r>
    </w:p>
    <w:p>
      <w:pPr/>
      <w:r>
        <w:rPr/>
        <w:t xml:space="preserve">Langue: russe</w:t>
      </w:r>
    </w:p>
    <w:p>
      <w:pPr/>
      <w:r>
        <w:rPr/>
        <w:t xml:space="preserve">
</w:t>
      </w:r>
    </w:p>
    <w:p>
      <w:pPr/>
      <w:r>
        <w:rPr/>
        <w:t xml:space="preserve">Extrait E1993</w:t>
      </w:r>
    </w:p>
    <w:p>
      <w:pPr/>
      <w:r>
        <w:rPr/>
        <w:t xml:space="preserve">    Статья 1.
Государственными языками в Карачаево-Черкесской Республике являются - абазинский, карачаевский, ногайский, русский и черкесский.
Статья 2
Языком межнационального общения и официального делопроизводства в Карачаево-Черкесской Республике является русский язык. Республика признает равные права народов Карачаево-Черкесской Республики на сохранение и развитие их языков. Все языки народов Карачаево-Черкесской Республики пользуются поддержкой государства.
Никто не вправе навязывать человеку использование того или иного языка помимо его воли, кроме случаев предусмотренных действующим законодательством.</w:t>
      </w:r>
    </w:p>
    <w:p>
      <w:pPr/>
      <w:r>
        <w:rPr/>
        <w:t xml:space="preserve">    Article 1. Les langues d'État de la République de Karatchaïévo-Tcherkessie sont l'abazine, le karatchaï, le nogaï, le russe et le tcherkesse.
Article 2. La langue de communication entre les nationalités et la langue des textes officiels dans la République de Karatchaïévo-Tcherkessie est la langue russe. La République reconnaît l'égalité des droits des peuples de la République de Karatchaïévo-Tcherkessie à la conservation et au développement de leurs langues. Toutes les langues des peuples de la République de Karatchaïévo-Tcherkessie bénéficient du soutien de l'État.
Personne n'a le droit d'imposer à une personne l'usage de telle ou telle langue contre son gré, hormis dans les cas prévus par la législation en vigueur.</w:t>
      </w:r>
    </w:p>
    <w:p>
      <w:pPr/>
      <w:r>
        <w:rPr/>
        <w:t xml:space="preserve">
</w:t>
      </w:r>
    </w:p>
    <w:p>
      <w:pPr/>
      <w:r>
        <w:rPr/>
        <w:t xml:space="preserve">
</w:t>
      </w:r>
    </w:p>
    <w:p>
      <w:pPr/>
      <w:r>
        <w:rPr>
          <w:b w:val="1"/>
          <w:bCs w:val="1"/>
        </w:rPr>
        <w:t xml:space="preserve">Document: D420</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10, статья 11].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10, stat'â 11]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10, article 11]</w:t>
      </w:r>
    </w:p>
    <w:p>
      <w:pPr/>
      <w:r>
        <w:rPr/>
        <w:t xml:space="preserve">Type: juridique - loi (régional)</w:t>
      </w:r>
    </w:p>
    <w:p>
      <w:pPr/>
      <w:r>
        <w:rPr/>
        <w:t xml:space="preserve">Langue: russe</w:t>
      </w:r>
    </w:p>
    <w:p>
      <w:pPr/>
      <w:r>
        <w:rPr/>
        <w:t xml:space="preserve">
</w:t>
      </w:r>
    </w:p>
    <w:p>
      <w:pPr/>
      <w:r>
        <w:rPr/>
        <w:t xml:space="preserve">Extrait E1996</w:t>
      </w:r>
    </w:p>
    <w:p>
      <w:pPr/>
      <w:r>
        <w:rPr/>
        <w:t xml:space="preserve">    Статья 10. Рабочим языком международных, всероссийских и других симпозиумов, конференций, совещаний, проводимых в Карачаево-Черкесской Республике является русский язык, а также языки избранные самими участниками.
Статья 11. Тексты законов Карачаево-Черкесской Республики и других правовых актов, принятых органами государственной власти республики, публикуются на государственных языках Карачаево-Черкесской Республики.</w:t>
      </w:r>
    </w:p>
    <w:p>
      <w:pPr/>
      <w:r>
        <w:rPr/>
        <w:t xml:space="preserve">    Article 10. La langue de travail des symposiums, des colloques, des réunions organisés dans la République de Karatchaïévo-Tcherkessie est la langue russe, ainsi que les langues choisies par les participants eux-mêmes.
Article 11. Les textes des lois de la République de Karatchaïévo-Tcherkessie et les autres textes de lois édités par les organismes du pouvoir public de la république, sont publiés en langues d'État de la République de Karatchaïévo-Tcherkessie.</w:t>
      </w:r>
    </w:p>
    <w:p>
      <w:pPr/>
      <w:r>
        <w:rPr/>
        <w:t xml:space="preserve">
</w:t>
      </w:r>
    </w:p>
    <w:p>
      <w:pPr/>
      <w:r>
        <w:rPr/>
        <w:t xml:space="preserve">
</w:t>
      </w:r>
    </w:p>
    <w:p>
      <w:pPr/>
      <w:r>
        <w:rPr>
          <w:b w:val="1"/>
          <w:bCs w:val="1"/>
        </w:rPr>
        <w:t xml:space="preserve">Document: D422</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16, статья 21].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16, stat'â 21]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16, article 21]</w:t>
      </w:r>
    </w:p>
    <w:p>
      <w:pPr/>
      <w:r>
        <w:rPr/>
        <w:t xml:space="preserve">Type: juridique - loi (régional)</w:t>
      </w:r>
    </w:p>
    <w:p>
      <w:pPr/>
      <w:r>
        <w:rPr/>
        <w:t xml:space="preserve">Langue: russe</w:t>
      </w:r>
    </w:p>
    <w:p>
      <w:pPr/>
      <w:r>
        <w:rPr/>
        <w:t xml:space="preserve">
</w:t>
      </w:r>
    </w:p>
    <w:p>
      <w:pPr/>
      <w:r>
        <w:rPr/>
        <w:t xml:space="preserve">Extrait E1998</w:t>
      </w:r>
    </w:p>
    <w:p>
      <w:pPr/>
      <w:r>
        <w:rPr/>
        <w:t xml:space="preserve">    Статья 16. Вывески с наименованием органов государственной власти Республики оформляются на государственных языках Карачаево-Черкесской Республики.
(…)
Статья 21. Издание республиканских газет, журналов, художественной литературы, передачи республиканского телевидения и радиовещания осуществляются на государственных языках Карачаево-Черкесской Республики. Республиканские газеты и журналы могут также, по усмотрению учредителей, издаваться на других языках.</w:t>
      </w:r>
    </w:p>
    <w:p>
      <w:pPr/>
      <w:r>
        <w:rPr/>
        <w:t xml:space="preserve">    Article 16. Les enseignes portant le nom des organismes des pouvoirs publics de la République sont écrites en langues d'État de la République de Karatchaïévo-Tcherkessie.
(...)
Article 21. L'édition des journaux, des revues, de la littérature de la république, les émissions de la télévision et de la radiodiffusion de la république sont effectuées en langues d'État de la République de Karatchaïévo-Tcherkessie. Les revues et les journaux de la république peuvent aussi, au choix des fondateurs, être édités en d'autres langues.</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D423</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24,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24,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24,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E1999</w:t>
      </w:r>
    </w:p>
    <w:p>
      <w:pPr/>
      <w:r>
        <w:rPr/>
        <w:t xml:space="preserve">    Статья 24
В Карачаево-Черкесской Республике географические наименования и надписи, топографические обозначения, названия населенных пунктов, улиц, площадей оформляются на государственных языках Карачаево-Черкесской Республики, и по усмотрению органов местного самоуправления на языках народов Карачаево-Черкесской Республики.</w:t>
      </w:r>
    </w:p>
    <w:p>
      <w:pPr/>
      <w:r>
        <w:rPr/>
        <w:t xml:space="preserve">    Article 24. Dans la République de Karatchaïévo-Tcherkessie les dénominations des entités géographiques et les enseignes, les dénominations topographiques, les dénominations des localités, des rues et des places sont rédigées en langues d'État de la République de Karatchaïévo-Tcherkessie et, au choix des collectivités locales, en langues des peuples de la République de Karatchaïévo-Tcherkessie.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p>
      <w:pPr/>
      <w:r>
        <w:rPr>
          <w:b w:val="1"/>
          <w:bCs w:val="1"/>
        </w:rPr>
        <w:t xml:space="preserve">Document: D428</w:t>
      </w:r>
    </w:p>
    <w:p>
      <w:pPr/>
      <w:r>
        <w:rPr/>
        <w:t xml:space="preserve">Titre: Закон n° 216-з от 15.02.1999 о языках народов Республики Башкортостан (редакция от 14.07.2010), Советская Башкирия, 06.04.1999, n° 67 [Статья 3,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3,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3,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E2016</w:t>
      </w:r>
    </w:p>
    <w:p>
      <w:pPr/>
      <w:r>
        <w:rPr/>
        <w:t xml:space="preserve">    Статья 3. Правовое положение языков
1. Государственными языками Республики Башкортостан на всей ее территории являются башкирский и русский языки: башкирский язык как язык башкирской нации, реализовавшей свое право на самоопределение, русский язык как государственный язык Российской Федерации.
2.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пределами своих национально-государственных образований, наряду с государственными языками Республики Башкортостан в официальных сферах общения используется язык населения данной местности. Порядок использования языков в таких местностях определяется законодательством Российской Федерации и Республики Башкортостан.</w:t>
      </w:r>
    </w:p>
    <w:p>
      <w:pPr/>
      <w:r>
        <w:rPr/>
        <w:t xml:space="preserve">    Article 3. Statut juridique des langues.
1. Les langues d'État de la République de Bachkirie sur l'ensemble de son territoire sont les langues bachkire et russe : la langue bachkire en tant que langue de la nation bachkire qui a réalisé son droit à l'autodétermination, et la langue russe en tant que langue d'État de la Fédération de Russie.
2. Dans une localité d'habitat compact de la population n'ayant pas d'entités nationales et étatiques ni d'entités nationales et territoriales ou vivant hors des frontières de ses entités nationales et étatiques, parallèlement aux langues d'État de la République de Bachkirie dans les domaines officiels de communication est utilisée la langue de cette localité. Les modalités d'usage des langues dans ces localités sont définies par la législation de la Fédération de Russie et de la République de Bachkirie.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D440</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2].</w:t>
      </w:r>
    </w:p>
    <w:p>
      <w:pPr/>
      <w:r>
        <w:rPr/>
        <w:t xml:space="preserve">Titre translittéré: Zakon Čečenskoj Respubliki n° 16-рз ot 25 aprelâ 2007 g. O âzykah v Čečenskoj Respublike (redakciâ ot 29.12.2012), Vesti Respubliki, 08.05.2007, n° 60 [Stat'â 2]</w:t>
      </w:r>
    </w:p>
    <w:p>
      <w:pPr/>
      <w:r>
        <w:rPr/>
        <w:t xml:space="preserve">Titre traduit: Loi de la République de Tchétchénie n° 16-рз du 25 avril 2007 Sur les langues de la République de Tchétchénie (rédaction du 29.12.2012), Les Nouvelles de la République, 08.05.2007, n° 60 [Article 2]</w:t>
      </w:r>
    </w:p>
    <w:p>
      <w:pPr/>
      <w:r>
        <w:rPr/>
        <w:t xml:space="preserve">Type: juridique - loi (régional)</w:t>
      </w:r>
    </w:p>
    <w:p>
      <w:pPr/>
      <w:r>
        <w:rPr/>
        <w:t xml:space="preserve">Langue: russe</w:t>
      </w:r>
    </w:p>
    <w:p>
      <w:pPr/>
      <w:r>
        <w:rPr/>
        <w:t xml:space="preserve">
</w:t>
      </w:r>
    </w:p>
    <w:p>
      <w:pPr/>
      <w:r>
        <w:rPr/>
        <w:t xml:space="preserve">Extrait E2035</w:t>
      </w:r>
    </w:p>
    <w:p>
      <w:pPr/>
      <w:r>
        <w:rPr/>
        <w:t xml:space="preserve">    Статья 2. Государственные языки Чеченской Республики
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на территории Чеченской Республики, в использовании и развитии своих языков.
2. Алфавит чеченского языка строится на графической основе кириллицы.</w:t>
      </w:r>
    </w:p>
    <w:p>
      <w:pPr/>
      <w:r>
        <w:rPr/>
        <w:t xml:space="preserve">    Article 2. Langues d'État de la République de Tchétchénie
1. Les langues d'État de la République de Tchétchénie sont le russe et le tchétchène. Le statut des langues russe et tchétchène comme langues d'État ne porte pas atteinte aux droits des autres peuples de la Fédération de Russie, résidant sur le territoire de la République de Tchétchénie, à l'usage et au développement de leurs langues.
2. L'alphabet de la langue tchétchène est construit sur la base graphique de l'alphabet cyrillique.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E1784, p. [Глава 1, статья 4 (Glava 1, stat'â 4) (Chapitre 1, article 4)]</w:t>
      </w:r>
    </w:p>
    <w:p>
      <w:pPr/>
      <w:r>
        <w:rPr/>
        <w:t xml:space="preserve">    Государственными языками Республики Мордовия являются русский и мордовский (мокшанский, эрзянский) языки.</w:t>
      </w:r>
    </w:p>
    <w:p>
      <w:pPr/>
      <w:r>
        <w:rPr/>
        <w:t xml:space="preserve">    Les langues d'État de la République de Mordovie sont les langues russe et mordve (mokcha et erzya).</w:t>
      </w:r>
    </w:p>
    <w:p>
      <w:pPr/>
      <w:r>
        <w:rPr/>
        <w:t xml:space="preserve">
</w:t>
      </w:r>
    </w:p>
    <w:p>
      <w:pPr/>
      <w:r>
        <w:rPr/>
        <w:t xml:space="preserve">
</w:t>
      </w:r>
    </w:p>
    <w:p>
      <w:pPr/>
      <w:r>
        <w:rPr>
          <w:b w:val="1"/>
          <w:bCs w:val="1"/>
        </w:rPr>
        <w:t xml:space="preserve">Document: D298</w:t>
      </w:r>
    </w:p>
    <w:p>
      <w:pPr/>
      <w:r>
        <w:rPr/>
        <w:t xml:space="preserve">Titre: Конституция Удмуртской Республики от 7.12.1994 г. (с изменениями и дополнениями)</w:t>
      </w:r>
    </w:p>
    <w:p>
      <w:pPr/>
      <w:r>
        <w:rPr/>
        <w:t xml:space="preserve">Titre translittéré: Konstituciâ Udmurtskoj Respubliki ot 7.12.1994 goda (s izmeneniâmi i dopolneniâmi)</w:t>
      </w:r>
    </w:p>
    <w:p>
      <w:pPr/>
      <w:r>
        <w:rPr/>
        <w:t xml:space="preserve">Titre traduit: Constitution de la République d'Oudmourtie du 7.12.1994 (avec les modifications et les compléments)</w:t>
      </w:r>
    </w:p>
    <w:p>
      <w:pPr/>
      <w:r>
        <w:rPr/>
        <w:t xml:space="preserve">Type: juridique - constitution (régional)</w:t>
      </w:r>
    </w:p>
    <w:p>
      <w:pPr/>
      <w:r>
        <w:rPr/>
        <w:t xml:space="preserve">Langue: russe</w:t>
      </w:r>
    </w:p>
    <w:p>
      <w:pPr/>
      <w:r>
        <w:rPr/>
        <w:t xml:space="preserve">
</w:t>
      </w:r>
    </w:p>
    <w:p>
      <w:pPr/>
      <w:r>
        <w:rPr/>
        <w:t xml:space="preserve">Extrait E1795, p. [Раздел I, глава I, статья 8 (Razdel I, glava I, stat'â 8) (Partie I, chapitre I, article 8)]</w:t>
      </w:r>
    </w:p>
    <w:p>
      <w:pPr/>
      <w:r>
        <w:rPr/>
        <w:t xml:space="preserve">    Государственными языками Удмуртской Республики являются русский и удмуртский языки. В Удмуртской Республике гарантируется право на сохранение и развитие языков других национальностей.</w:t>
      </w:r>
    </w:p>
    <w:p>
      <w:pPr/>
      <w:r>
        <w:rPr/>
        <w:t xml:space="preserve">    Le russe et l'oudmourte sont les langues d’État de la République d'Oudmourtie. 
La République d'Oudmourtie garantit le droit à la sauvegarde et au développement des langues des autres nationalités.</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E1988, p. [Статья 15 (Stat'â 15) (Article 15)]</w:t>
      </w:r>
    </w:p>
    <w:p>
      <w:pPr/>
      <w:r>
        <w:rPr/>
        <w:t xml:space="preserve">    Государственными языками в Республике Марий Эл являются Марийский (горный, луговой) и русский языки.</w:t>
      </w:r>
    </w:p>
    <w:p>
      <w:pPr/>
      <w:r>
        <w:rPr/>
        <w:t xml:space="preserve">    Les langues d'État de la République des Maris sont le mari (mari des montagnes et mari des plaines) et le russe.</w:t>
      </w:r>
    </w:p>
    <w:p>
      <w:pPr/>
      <w:r>
        <w:rPr/>
        <w:t xml:space="preserve">
</w:t>
      </w:r>
    </w:p>
    <w:p>
      <w:pPr/>
      <w:r>
        <w:rPr/>
        <w:t xml:space="preserve">
</w:t>
      </w:r>
    </w:p>
    <w:p>
      <w:pPr/>
      <w:r>
        <w:rPr>
          <w:b w:val="1"/>
          <w:bCs w:val="1"/>
        </w:rPr>
        <w:t xml:space="preserve">Document: D310</w:t>
      </w:r>
    </w:p>
    <w:p>
      <w:pPr/>
      <w:r>
        <w:rPr/>
        <w:t xml:space="preserve">Titre: Конституция Карачаево-Черкесской Республики от 5 марта 1996 г. (редакция от 27.06.2012), Сборник законов Карачаево-Черкесской Республики (1995-1999), 31.12.1999, I часть</w:t>
      </w:r>
    </w:p>
    <w:p>
      <w:pPr/>
      <w:r>
        <w:rPr/>
        <w:t xml:space="preserve">Titre translittéré: Konstituciâ Karačaevo-Čerkesskoj Respubliki ot 5 marta 1996 g (redakciâ ot 27.06.2012), Sbornik zakonov Karačaevo-Čerkesskoj Respubliki (1995-1999), 31.12.1999, I čast'</w:t>
      </w:r>
    </w:p>
    <w:p>
      <w:pPr/>
      <w:r>
        <w:rPr/>
        <w:t xml:space="preserve">Titre traduit: Constitution de la République de Karatchaïévo-Tcherkessie du 5 mars 1996 (rédaction du 27.06.2012), Recueil des lois de la République de Karatchaïévo-Tcherkessie (1995-1999), 31.12.1999, I partie</w:t>
      </w:r>
    </w:p>
    <w:p>
      <w:pPr/>
      <w:r>
        <w:rPr/>
        <w:t xml:space="preserve">Type: juridique - constitution (régional)</w:t>
      </w:r>
    </w:p>
    <w:p>
      <w:pPr/>
      <w:r>
        <w:rPr/>
        <w:t xml:space="preserve">Langue: russe</w:t>
      </w:r>
    </w:p>
    <w:p>
      <w:pPr/>
      <w:r>
        <w:rPr/>
        <w:t xml:space="preserve">
</w:t>
      </w:r>
    </w:p>
    <w:p>
      <w:pPr/>
      <w:r>
        <w:rPr/>
        <w:t xml:space="preserve">Extrait E1990, p. [Статья 11 (Stat'â 11) (Article 11)]</w:t>
      </w:r>
    </w:p>
    <w:p>
      <w:pPr/>
      <w:r>
        <w:rPr/>
        <w:t xml:space="preserve">    Статья 11. 1. Государственными языками в Карачаево-Черкесской Республике являются абазинский, карачаевский, ногайский, русский и черкесский.
2. Языком межнационального общения и официального делопроизводства в Карачаево-Черкесской Республике является русский язык.
3. Статус государственных языков Карачаево-Черкесской Республики устанавливается федеральным и республиканским законами.</w:t>
      </w:r>
    </w:p>
    <w:p>
      <w:pPr/>
      <w:r>
        <w:rPr/>
        <w:t xml:space="preserve">    Article 11. 1. Les langues d'État de la République de Karatchaïévo-Tcherkessie sont l'abazine, le karatchaï, le nogaï, le russe et le tcherkesse.
2. La langue de communication entre les nationalités et la langue des textes officiels dans la République de Karatchaïévo-Tcherkessie est la langue russe.
3. Le statut des langues d'État de la République de Karatchaïévo-Tcherkessie est établi par les lois fédérales et les lois de la république.</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E2001, p. [Статья 17 (Stat'â 17) (Article 17)]</w:t>
      </w:r>
    </w:p>
    <w:p>
      <w:pPr/>
      <w:r>
        <w:rPr/>
        <w:t xml:space="preserve">    Статья 17. Государственными языками в Республике Калмыкия являются калмыцкий и русский языки. Калмыцкий язык является основой национального самосознания калмыцкого народа. Его возрождение, сохранение, развитие и расширение среды употребления являются приоритетными задачами органов власти Республики Калмыкия.</w:t>
      </w:r>
    </w:p>
    <w:p>
      <w:pPr/>
      <w:r>
        <w:rPr/>
        <w:t xml:space="preserve">    Article 17. Les langues d'État de la République de Kalmoukie sont le kalmouk et le russe. La langue kalmouke est un fondement de la conscience nationale du peuple kalmouk. Sa renaissance, sa conservation, son développement et l'extension du domaine de son usage sont des tâches prioritaires des autorités de la République de Kalmoukie.</w:t>
      </w:r>
    </w:p>
    <w:p>
      <w:pPr/>
      <w:r>
        <w:rPr/>
        <w:t xml:space="preserve">
</w:t>
      </w:r>
    </w:p>
    <w:p>
      <w:pPr/>
      <w:r>
        <w:rPr/>
        <w:t xml:space="preserve">
</w:t>
      </w:r>
    </w:p>
    <w:p>
      <w:pPr/>
      <w:r>
        <w:rPr>
          <w:b w:val="1"/>
          <w:bCs w:val="1"/>
        </w:rPr>
        <w:t xml:space="preserve">Document: D313</w:t>
      </w:r>
    </w:p>
    <w:p>
      <w:pPr/>
      <w:r>
        <w:rPr/>
        <w:t xml:space="preserve">Titre: Конституция Кабардино-Балкарской Республики n° 28-РЗ от 1 сентября 1997 г. (редакция от 22.06.2012), Кабардино-Балкарская правда, 09.09.1997, n° 177</w:t>
      </w:r>
    </w:p>
    <w:p>
      <w:pPr/>
      <w:r>
        <w:rPr/>
        <w:t xml:space="preserve">Titre translittéré: Konstituciâ Kabardino-Balkarskoj Respubliki n° 28-РЗ ot 1 sentâbrâ 1997 g. (redakciâ ot 22.06.2012), Kabardino-Balkarskaâ pravda, 09.09.1997, n° 177</w:t>
      </w:r>
    </w:p>
    <w:p>
      <w:pPr/>
      <w:r>
        <w:rPr/>
        <w:t xml:space="preserve">Titre traduit: Constitution de la République de Kabardino-Balkarie n° 28-РЗ du 1 septembre 1997 (rédaction du 22.06.2012), Vérité Kabardino-Balkare, 09.09.1997, n° 177</w:t>
      </w:r>
    </w:p>
    <w:p>
      <w:pPr/>
      <w:r>
        <w:rPr/>
        <w:t xml:space="preserve">Type: juridique - constitution (régional)</w:t>
      </w:r>
    </w:p>
    <w:p>
      <w:pPr/>
      <w:r>
        <w:rPr/>
        <w:t xml:space="preserve">Langue: russe</w:t>
      </w:r>
    </w:p>
    <w:p>
      <w:pPr/>
      <w:r>
        <w:rPr/>
        <w:t xml:space="preserve">
</w:t>
      </w:r>
    </w:p>
    <w:p>
      <w:pPr/>
      <w:r>
        <w:rPr/>
        <w:t xml:space="preserve">Extrait E2003, p. [Статья 76 (Stat'â 76) (Article 76)]</w:t>
      </w:r>
    </w:p>
    <w:p>
      <w:pPr/>
      <w:r>
        <w:rPr/>
        <w:t xml:space="preserve">    Статья 76
1. Государственными языками Кабардино-Балкарской Республики на всей ее территории являются кабардинский, балкарский и русский.
2. Кабардино-Балкарская Республика обеспечивает равные права государственных языков на сохранение, использование, развитие и совершенствование.
Государственные языки Кабардино-Балкарской Республики используются на равных правах в органах государственной власти, органах местного самоуправления, государственных учреждениях Кабардино-Балкарской Республики.
3. Языки представителей народов, компактно проживающих на территории Кабардино-Балкарской Республики, имеют право на сохранение и развитие, пользуются поддержкой государства.</w:t>
      </w:r>
    </w:p>
    <w:p>
      <w:pPr/>
      <w:r>
        <w:rPr/>
        <w:t xml:space="preserve">    Article 76. 1. Les langues d'État de la République de Kabardino-Balkarie sur tout son territoire sont le kabarde, le balkar et le russe.
2. La République de Kabardino-Balkarie garantit l'égalité des droits des langues d'État pour la conservation, l'usage, le développement et le perfectionnement.
Les langues d'État de la République de Kabardino-Balkarie sont utilisées sur un pied d'égalité dans les organismes du pouvoir public, des collectivités locales, dans les établissements publics de la République de Kabardino-Balkarie.
3. Les langues des représentants des peuples habitant de façon compacte sur le territoire de la République de Kabardino-Balkarie, ont droit à la sauvegarde et au développement et bénéficient du soutien de l'État.</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E2004, p. [Статья 14 (Stat'â 14) (Article 14)]</w:t>
      </w:r>
    </w:p>
    <w:p>
      <w:pPr/>
      <w:r>
        <w:rPr/>
        <w:t xml:space="preserve">    Статья 14. Государственными языками в Республике Ингушетия признаются ингушский и русский языки. Сохранение, защита и развитие ингушского языка является обязанностью государства.</w:t>
      </w:r>
    </w:p>
    <w:p>
      <w:pPr/>
      <w:r>
        <w:rPr/>
        <w:t xml:space="preserve">    Article 14. Les langues d'État de la République d'Ingouchie sont les langues ingouche et russe. La conservation, la protection et le développement de la langue ingouche sont une obligation de l'État.</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E2006, p. [Статья 1, в редакции Постановления Конституционного Собрания Республики Бурятия n° 9 от 21.11.2003, Бурятия, 28.11.2003, n° 224, стр. 2 (Stat'â 1, v redakcii Postanovleniâ Konstitucionnogo Sobraniâ Respubliki Burâtiâ n° 9 ot 21.11.2003, Burâtiâ, 28.11.2003, n°224, str.2) (Article 1, modifié par : Arrêté de l'Assemblée Constitutionnelle de la République de Bouriatie n° 9 du 21.11.2003, Bouriatie, 28.11.2003, n° 224, p.2)]</w:t>
      </w:r>
    </w:p>
    <w:p>
      <w:pPr/>
      <w:r>
        <w:rPr/>
        <w:t xml:space="preserve">    Статья 1
(...)
2. Республика Бурятия имеет свою Конституцию, законодательство, государственные символы, территорию, государственные языки, систему органов государственной власти и местное самоуправление.</w:t>
      </w:r>
    </w:p>
    <w:p>
      <w:pPr/>
      <w:r>
        <w:rPr/>
        <w:t xml:space="preserve">    Article 1. 
(...)
2. La République de Bouriatie a sa propre Constitution, sa législation, ses symboles étatiques, son territoire, ses langues d'État, son système de pouvoirs publics et ses collectivités locales.</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E2008, p. [Статья 1 (Stat'â 1) (Article 1)]</w:t>
      </w:r>
    </w:p>
    <w:p>
      <w:pPr/>
      <w:r>
        <w:rPr/>
        <w:t xml:space="preserve">    Статья 1
Государственность Республики Башкортостан выражается в том,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имеет свою территорию, население, систему органов государственной власти, свою Конституцию и законодательство, а также государственные языки и государственные символы Республики Башкортостан.
Статус Республики Башкортостан и границы ее территории могут быть изменены только с согласия Республики Башкортостан.
Государственными языками Республики Башкортостан являются башкирский и русский языки.</w:t>
      </w:r>
    </w:p>
    <w:p>
      <w:pPr/>
      <w:r>
        <w:rPr/>
        <w:t xml:space="preserve">    Article 1. La structure étatique de la République de Bachkirie s'exprime par le fait que la République de Bachkirie possède l'intégrité du pouvoir de l'État jusqu'aux frontières de la juridiction de la Fédération de Russie et des pouvoirs de la Fédération de Russie sur les questions relevant de la compétence commune de la Fédération de Russie et de la République de Bachkirie. Elle a son propre territoire, sa population, son système de pouvoir public, sa Constitution et sa législation, ainsi que les langues d'État et les symboles d'État de la République de Bachkirie.
Le statut de la République de Bachkirie et les frontières de son territoire ne peuvent être modifiés qu'avec le consentement de la République de Bachkirie.
Les langues d'État de la République de Bachkirie sont les langues bachkire et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Extrait E2010, p. [Статья 47, в редакции Закона Республики Башкортостан n° 192-з от 28.12.2009 года, Республика Башкортостан, 20.05.2011, n° 97 (27332), ст. 2 (Stat'â 47, v redakcii zakona Respubliki Baškortostan n° 192-з ot 28.12.2009, Respublika Baškortostan, 20.05.2011, n° 97 (27332), str. 2) (Article 47, modifié par : Loi de la République de Bachkirie n° 192-з du 28.12.2009, République de Bachkirie, 20.05.2011, n° 97 (27332), p.2)]</w:t>
      </w:r>
    </w:p>
    <w:p>
      <w:pPr/>
      <w:r>
        <w:rPr/>
        <w:t xml:space="preserve">    Статья 47.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 также изучение государственных языков Республики Башкортостан и языков народов Республики Башкортостан.</w:t>
      </w:r>
    </w:p>
    <w:p>
      <w:pPr/>
      <w:r>
        <w:rPr/>
        <w:t xml:space="preserve">    Article 47. Chacun a le droit à l'éducation.
Sont garanties la liberté d'accès et la gratuité de l'enseignement préscolaire, de l'enseignement secondaire général et de l'enseignement secondaire professionnel dans les établissements d'enseignement municipaux ou d'État et dans les entreprises, ainsi que l'apprentissage des langues d'État de la République de Bachkirie et des langues des peuples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D326</w:t>
      </w:r>
    </w:p>
    <w:p>
      <w:pPr/>
      <w:r>
        <w:rPr/>
        <w:t xml:space="preserve">Titre: Конституция Чеченской Республики от 23 марта 2003 г. (Редакция от 01.11.2012), Вести Республики, 29.03.2003, n° 18</w:t>
      </w:r>
    </w:p>
    <w:p>
      <w:pPr/>
      <w:r>
        <w:rPr/>
        <w:t xml:space="preserve">Titre translittéré: Konstituciâ Čečenskoj Respubliki ot 23 marta 2003 goda (redakciâ ot 01.11.2012), Vesti Respubliki, 29.03.2003, n° 18</w:t>
      </w:r>
    </w:p>
    <w:p>
      <w:pPr/>
      <w:r>
        <w:rPr/>
        <w:t xml:space="preserve">Titre traduit: Constitution de la République de Tchétchénie du 23 mars 2003 (rédaction du 01.11.2012), Les Nouvelles de la République, 29.03.2003, n° 18</w:t>
      </w:r>
    </w:p>
    <w:p>
      <w:pPr/>
      <w:r>
        <w:rPr/>
        <w:t xml:space="preserve">Type: juridique - constitution (régional)</w:t>
      </w:r>
    </w:p>
    <w:p>
      <w:pPr/>
      <w:r>
        <w:rPr/>
        <w:t xml:space="preserve">Langue: russe</w:t>
      </w:r>
    </w:p>
    <w:p>
      <w:pPr/>
      <w:r>
        <w:rPr/>
        <w:t xml:space="preserve">
</w:t>
      </w:r>
    </w:p>
    <w:p>
      <w:pPr/>
      <w:r>
        <w:rPr/>
        <w:t xml:space="preserve">Extrait E2033, p. [Статья 10 (Stat'â 10) (Article 10)]</w:t>
      </w:r>
    </w:p>
    <w:p>
      <w:pPr/>
      <w:r>
        <w:rPr/>
        <w:t xml:space="preserve">    Статья 10
1. Государственными языками в Чеченской Республике являются чеченский и русский языки.
2. Статус государственных языков Чеченской Республики устанавливается федеральным и республиканским законодательством.</w:t>
      </w:r>
    </w:p>
    <w:p>
      <w:pPr/>
      <w:r>
        <w:rPr/>
        <w:t xml:space="preserve">    Article 10
1. Les langues d'État de la République de Tchétchénie sont les langues tchétchène et russe.
2. Le statut des langues d'État de la République de Tchétchénie est établi par la législation fédérale et la législation de la République.</w:t>
      </w:r>
    </w:p>
    <w:p>
      <w:pPr/>
      <w:r>
        <w:rPr/>
        <w:t xml:space="preserve">
</w:t>
      </w:r>
    </w:p>
    <w:p>
      <w:pPr/>
      <w:r>
        <w:rPr/>
        <w:t xml:space="preserve">
</w:t>
      </w:r>
    </w:p>
    <w:p>
      <w:pPr/>
      <w:r>
        <w:rPr>
          <w:b w:val="1"/>
          <w:bCs w:val="1"/>
        </w:rPr>
        <w:t xml:space="preserve">Document: D327</w:t>
      </w:r>
    </w:p>
    <w:p>
      <w:pPr/>
      <w:r>
        <w:rPr/>
        <w:t xml:space="preserve">Titre: Конституция Чувашской Республики от 30 ноября 2000 г. (редакция от 06.03.2013), Республика, 09.12.2000, n° 52</w:t>
      </w:r>
    </w:p>
    <w:p>
      <w:pPr/>
      <w:r>
        <w:rPr/>
        <w:t xml:space="preserve">Titre translittéré: Konstituciâ Čuvašskoj Respubliki ot 30 noâbrâ 2000 g. (redakciâ ot 06.03.2013), Respublika, 09.12.2000, n° 52</w:t>
      </w:r>
    </w:p>
    <w:p>
      <w:pPr/>
      <w:r>
        <w:rPr/>
        <w:t xml:space="preserve">Titre traduit: Constitution de la République de Tchouvachie du 30 novembre 2000 (rédaction du 06.03.2013), République, 09.12.2000, n° 52</w:t>
      </w:r>
    </w:p>
    <w:p>
      <w:pPr/>
      <w:r>
        <w:rPr/>
        <w:t xml:space="preserve">Type: juridique - constitution (régional)</w:t>
      </w:r>
    </w:p>
    <w:p>
      <w:pPr/>
      <w:r>
        <w:rPr/>
        <w:t xml:space="preserve">Langue: russe</w:t>
      </w:r>
    </w:p>
    <w:p>
      <w:pPr/>
      <w:r>
        <w:rPr/>
        <w:t xml:space="preserve">
</w:t>
      </w:r>
    </w:p>
    <w:p>
      <w:pPr/>
      <w:r>
        <w:rPr/>
        <w:t xml:space="preserve">Extrait E2039, p. [Статья 8 (Stat'â 8) (Article 8)]</w:t>
      </w:r>
    </w:p>
    <w:p>
      <w:pPr/>
      <w:r>
        <w:rPr/>
        <w:t xml:space="preserve">    Статья 8. Государственными языками Чувашской Республики являются чувашский и русский языки.</w:t>
      </w:r>
    </w:p>
    <w:p>
      <w:pPr/>
      <w:r>
        <w:rPr/>
        <w:t xml:space="preserve">    Article 8. Les langues d'État de la République de Tchouvachie sont les langues tchouvache et russe.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E2067, p. 57</w:t>
      </w:r>
    </w:p>
    <w:p>
      <w:pPr/>
      <w:r>
        <w:rPr/>
        <w:t xml:space="preserve">    В большинстве сфер государственной и общественной деятельности в тюркских республиках РФ, в которых языковое законодательство предусматривает применение государственных тюркских языков, отсутствуют упорядоченные терминологические системы и соответствующие нормативные терминологические словари. Нет словарей номенклатурных наименований и должностей и должностных лиц, словарей по терминологии делопроизводства. Юридические словари имеются только на татарском и башкирском языках, но и они устарели и требуют обновления.</w:t>
      </w:r>
    </w:p>
    <w:p>
      <w:pPr/>
      <w:r>
        <w:rPr/>
        <w:t xml:space="preserve">    Dans la plupart des domaines de l'activité de l'État et de la société dans les républiques turcophones de la Fédération de Russie dans lesquelles la législation linguistique prévoit l'utilisation des langues d'État turciques, le système ordonné de terminologie et les dictionnaires terminologiques normatifs sont absents. Il n'y a pas de dictionnaires des dénominations des fonctions et de ceux qui les exercent. Les dictionnaires juridiques ne sont disponibles que dans le tatar et le bachkir, mais même eux sont dépassés et doivent être mis à jour.</w:t>
      </w:r>
    </w:p>
    <w:p>
      <w:pPr/>
      <w:r>
        <w:rPr/>
        <w:t xml:space="preserve">
</w:t>
      </w:r>
    </w:p>
    <w:p>
      <w:pPr/>
      <w:r>
        <w:rPr/>
        <w:t xml:space="preserve">Extrait E2068, p. 57-58</w:t>
      </w:r>
    </w:p>
    <w:p>
      <w:pPr/>
      <w:r>
        <w:rPr/>
        <w:t xml:space="preserve">    В настоящее время в связи с реализацией языкового законодательства, предусматривающего расширение функций государственных тюркских языков в республиках развернулась терминотворческая и издательская деятельность - создаются терминологические и прочие словари, лексические минимумы для тех или иных социально-профессиональных групп населения. Так, например, в Татарии выпускаются лексические минимумы средним объемом 3-5 печатных листов для работников просвещения и дошкольного воспитания, культуры, юстиции, загсов, различных сфер обслуживания и торговли и пр., где существуют реальные возможности и социальные потребности в использовании государственного татарского языка.</w:t>
      </w:r>
    </w:p>
    <w:p>
      <w:pPr/>
      <w:r>
        <w:rPr/>
        <w:t xml:space="preserve">    À l'heure actuelle, en raison de la mise en œuvre de la législation linguistique qui prévoit l'élargissement des fonctions des langues d'État turciques dans les républiques, le travail pour la création de la nouvelle terminologie et pour l'édition a commencé. Sont créés des dictionnaires terminologiques et autres, des minima lexicaux pour les différents groupes sociaux-professionnels de la population. Par exemple, en Tatarie sont édités les minima lexicaux du volume moyen de 3-5 pages imprimées pour les domaines de l'éducation, de l'éducation préscolaire, de la culture, de la justice, des bureaux de l'état civil, de divers secteurs des services et du commerce etc., où il y a de réelles possibilités et des besoins sociaux de l'utilisation de la langue d'État tatare.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E2096, p. 92</w:t>
      </w:r>
    </w:p>
    <w:p>
      <w:pPr/>
      <w:r>
        <w:rPr/>
        <w:t xml:space="preserve">    Наряду с народным образованием и массовой информацией сфера духовной культуры является одной из трех основных сфер общественной жизни, в которой существуют реальные возможности и социальные потребности всестороннего развития государственных тюркских и других языков народов РФ.</w:t>
      </w:r>
    </w:p>
    <w:p>
      <w:pPr/>
      <w:r>
        <w:rPr/>
        <w:t xml:space="preserve">    Parallèlement à l'enseignement public et aux médias le domaine de la culture est l'un des trois principaux domaines de la vie sociale, dans laquelle il existe de réelles possibilités et des besoins sociaux du développement multilatéral des langues d'État turciques et d'autres langues des peuples de la Fédération de Russie.</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E1871, p. 98</w:t>
      </w:r>
    </w:p>
    <w:p>
      <w:pPr/>
      <w:r>
        <w:rPr/>
        <w:t xml:space="preserve">    В июне 1921 г. на II съезде Советов Башкирии было принято постановление о признании башкирского языка государственным языком наряду с русским.</w:t>
      </w:r>
    </w:p>
    <w:p>
      <w:pPr/>
      <w:r>
        <w:rPr/>
        <w:t xml:space="preserve">    En juin 1921, le congrès de Soviets de Bachkirie a adopté l'arrêté reconnaissant la langue bachkire comme langue d’État parallèlement au russe.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Extrait E0160, p. 150-151</w:t>
      </w:r>
    </w:p>
    <w:p>
      <w:pPr/>
      <w:r>
        <w:rPr/>
        <w:t xml:space="preserve">    Между тем пункт о свободном владении государственным языком, как показывает опыт бывших союзных республик, ставших новыми независимыми государствами, открывает широкие возможности для использования статуса государственного языка не только и не столько для решения языковых проблем, сколько для проведения кадровой политики в интересах титульной нации.
	Видимо, не без влияния этого опыта в Конституции Тувы и Республики Саха были включены единственные в своем роде нормы, согласно которым в Туве администрацией столицы может руководить гражданин, свободно владеющий тувинским и русским языками, а в Республике Саха Председателями палат Государственного Собрания (Ил Тумэн) высшего представительного, законодательного и контрольного органа, могут быть избраны граждане республики (…) свободно владеющие обоими государственными языками.</w:t>
      </w:r>
    </w:p>
    <w:p>
      <w:pPr/>
      <w:r>
        <w:rPr/>
        <w:t xml:space="preserve">    Néanmoins, la disposition sur une maîtrise fluide de la langue d’État, comme le montre l’expérience dans les anciennes républiques fédérées, devenues nouveaux États indépendants, ouvre de larges possibilités pour utiliser le statut de langue d’État non seulement et non tellement pour résoudre les problèmes linguistiques, mais pour mener une politique d’emploi dans les intérêts de la nation titulaire.
Il semble que, non sans influence de cette expérience, dans la Constitution de Touva et de la République de Yakoutie-Sakha, ont été incluses des normes uniques dans leur genre, selon lesquelles en Touva un citoyen qui maîtrise couramment les langues touvine et russe peut diriger l’administration de la capitale, et en République de Sakha les citoyens de la république (…) qui maîtrisent couramment les deux langues d’État peuvent être élus Présidents des chambres de l'Assemblée d’État (Il Tumen) de l’organe suprême représentatif, législatif et exécutif.</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E0161, p. 336</w:t>
      </w:r>
    </w:p>
    <w:p>
      <w:pPr/>
      <w:r>
        <w:rPr/>
        <w:t xml:space="preserve">    Особенно часто в новейших Конституциях встречаются серьезные противоречия в вопросе конституирования и регламентирования статусов языков и их использования в различных сферах жизни. Красноречива в этом отношении логическая неувязка карельской Конституции. В одном случае (статья 1) говорится, что Республика Карелия вправе устанавливать свои государственные языки, но при этом оговаривается, что , статус государственных языков (...) устанавливается законом Республики Карелия, в другом случае (статья 97) устанавливается, что судопроизводство ведется на государственном языке. На каком именно читателю остается догадываться !</w:t>
      </w:r>
    </w:p>
    <w:p>
      <w:pPr/>
      <w:r>
        <w:rPr/>
        <w:t xml:space="preserve">    Dans les nouvelles Constitutions ont lieu très souvent des contradictions importantes dans la question de la constitutionnalisation et de la réglementation des statuts des langues et de leur utilisation dans les différents domaines de la vie. La contradiction logique dans la Constitution de la Carélie en est un exemple éloquent. Dans un cas (article 1), il s’agit que la République Carélie est en droit d’établir ses langues d’État, mais en même temps il est précisé que le statut des langues d’État (...) est établi par la loi de la République de Carélie, dans un autre cas (article 97) il est établi que le fonctionnement de la justice se fait en langue d’État. Dans quelle langue exactement reste à deviner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E2150, p. 159-160</w:t>
      </w:r>
    </w:p>
    <w:p>
      <w:pPr/>
      <w:r>
        <w:rPr/>
        <w:t xml:space="preserve">    Фактически, в 60-70-е гг. марийский язык сузил свои функции до языка внутрисемейного и внутриэтнического общения, да и то главным образом в сельских районах. (...)
Новый важный этап в развитии марийского языка начался со времен перестройки - в конце 80-х-начале 90-х гг., этап национального пробуждения. Марийский язык был провозглашен государственным в октябре 1990 г.</w:t>
      </w:r>
    </w:p>
    <w:p>
      <w:pPr/>
      <w:r>
        <w:rPr/>
        <w:t xml:space="preserve">    En fait, dans les années 60 et 70 la langue mari a réduit ses fonctions à la langue de communication intrafamiliale et intraethnique, surtout dans les zones rurales. (...)
Une nouvelle étape importante dans le développement de la langue mari a commencé depuis la perestroïka , fin des années 80 et début des années 90, c'était une étape de l'éveil national. La langue mari a été déclarée langue d'État en octobre 1990.</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E0088, p. 648</w:t>
      </w:r>
    </w:p>
    <w:p>
      <w:pPr/>
      <w:r>
        <w:rPr/>
        <w:t xml:space="preserve">    Государственными языками в Ингушетии, Бурятии, Коми, Калмыкии, Саха (Якутия), Татарстане в соответствии со ст. 68 Конституции РФ установлены два государственных языка – русский и соответствующий язык республики. Особенности регулирования статуса государственного языка существуют в Рeспублике Тыва : тыва язык признается государственным языком, а русский язык действует как общефедеральный государственный язык.</w:t>
      </w:r>
    </w:p>
    <w:p>
      <w:pPr/>
      <w:r>
        <w:rPr/>
        <w:t xml:space="preserve">    Dans les Républiques d’Ingouchie, de Bouriatie, de Komi, de Kalmoukie, de Sakha (Iakoutie), du Tatarstan le russe et la langue éponyme de la république sont institués comme deux langues d’État selon l’article 68 de la Constitution de la FR. Des particularités de la régulation du statut de la langue d’État existent dans la République de Touva : la langue touvine est reconnue comme langue d’État et la langue russe fonctionne comme la langue d’État commune fédérale.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2025-08-18T18:54:51+02:00</dcterms:created>
  <dcterms:modified xsi:type="dcterms:W3CDTF">2025-08-18T18:54:51+02:00</dcterms:modified>
</cp:coreProperties>
</file>

<file path=docProps/custom.xml><?xml version="1.0" encoding="utf-8"?>
<Properties xmlns="http://schemas.openxmlformats.org/officeDocument/2006/custom-properties" xmlns:vt="http://schemas.openxmlformats.org/officeDocument/2006/docPropsVTypes"/>
</file>