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N0066</w:t>
      </w:r>
    </w:p>
    <w:p>
      <w:pPr/>
      <w:r>
        <w:rPr>
          <w:sz w:val="24"/>
          <w:szCs w:val="24"/>
          <w:b w:val="1"/>
          <w:bCs w:val="1"/>
        </w:rPr>
        <w:t xml:space="preserve">Notion originale: язык союзной республики</w:t>
      </w:r>
    </w:p>
    <w:p>
      <w:pPr/>
      <w:r>
        <w:rPr>
          <w:sz w:val="24"/>
          <w:szCs w:val="24"/>
          <w:b w:val="1"/>
          <w:bCs w:val="1"/>
        </w:rPr>
        <w:t xml:space="preserve">Notion translittere: âzyk soûznoj respubliki</w:t>
      </w:r>
    </w:p>
    <w:p>
      <w:pPr/>
      <w:r>
        <w:rPr>
          <w:sz w:val="24"/>
          <w:szCs w:val="24"/>
          <w:b w:val="1"/>
          <w:bCs w:val="1"/>
        </w:rPr>
        <w:t xml:space="preserve">Notion traduite: langue de république fédérée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E2084, p. 76-77</w:t>
      </w:r>
    </w:p>
    <w:p>
      <w:pPr/>
      <w:r>
        <w:rPr/>
        <w:t xml:space="preserve">    В 80-х гг. 53% нерусских детей в РСФСР посещали обычную русскую школу, остальные 47% обучались в национальной, где преподавалось (не считая языков союзных республик) 44 родных языка. (...) Фактически лишь у 4-х наций в той или иной степени сохранились средняя и старшая ступень школы на родном языке (тувинцы-7 лет, якуты-9 лет, башкиры и татары-11 лет). (...) Число языков обучения и изучения в школах РФ в 1990/1991 уч.г. возросло до 66, в 1992- до 83 [27,17]. Из этого общего количества языков обучения и изучения 16 языков являются тюркскими.</w:t>
      </w:r>
    </w:p>
    <w:p>
      <w:pPr/>
      <w:r>
        <w:rPr/>
        <w:t xml:space="preserve">    Dans les années 80 53 % des enfants non-russes fréquentaient l'école russe commune en RSFSR, les 47 % restants étudiaient à l'école nationale, où ont été enseignées 44 langues natives (sans compter les langues des républiques fédérées). (...) En fait, le second et le premier cycle d'enseignement en langue native ont été conservés uniquement pour 4 nationalités (pour les Touvains-7 ans, pour les Yakoutes 9 ans, pour les Bachkirs et les Tatars-11 ans). (...) Le nombre de langues d'éducation et d'enseignement dans les écoles de la Fédération de Russie pour l'année académique 1990/1991 a augmenté jusqu'à 66, en 1992- jusqu'à 83 [27,17]. De ce nombre total des langues d'éducation et d'enseignement 16 langues sont des langues turciques.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2025-06-08T15:40:15+02:00</dcterms:created>
  <dcterms:modified xsi:type="dcterms:W3CDTF">2025-06-08T15:40:15+02:00</dcterms:modified>
</cp:coreProperties>
</file>

<file path=docProps/custom.xml><?xml version="1.0" encoding="utf-8"?>
<Properties xmlns="http://schemas.openxmlformats.org/officeDocument/2006/custom-properties" xmlns:vt="http://schemas.openxmlformats.org/officeDocument/2006/docPropsVTypes"/>
</file>