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N0566</w:t>
      </w:r>
    </w:p>
    <w:p>
      <w:pPr/>
      <w:r>
        <w:rPr>
          <w:sz w:val="24"/>
          <w:szCs w:val="24"/>
          <w:b w:val="1"/>
          <w:bCs w:val="1"/>
        </w:rPr>
        <w:t xml:space="preserve">Notion originale: langue de population d'immigration ancienne et récente</w:t>
      </w:r>
    </w:p>
    <w:p>
      <w:pPr/>
      <w:r>
        <w:rPr>
          <w:sz w:val="24"/>
          <w:szCs w:val="24"/>
          <w:b w:val="1"/>
          <w:bCs w:val="1"/>
        </w:rPr>
        <w:t xml:space="preserve">Notion traduite: langue de population d'immigration ancienne et récente</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2025-04-05T02:09:55+02:00</dcterms:created>
  <dcterms:modified xsi:type="dcterms:W3CDTF">2025-04-05T02:09:55+02:00</dcterms:modified>
</cp:coreProperties>
</file>

<file path=docProps/custom.xml><?xml version="1.0" encoding="utf-8"?>
<Properties xmlns="http://schemas.openxmlformats.org/officeDocument/2006/custom-properties" xmlns:vt="http://schemas.openxmlformats.org/officeDocument/2006/docPropsVTypes"/>
</file>