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N0547</w:t>
      </w:r>
    </w:p>
    <w:p>
      <w:pPr/>
      <w:r>
        <w:rPr>
          <w:sz w:val="24"/>
          <w:szCs w:val="24"/>
          <w:b w:val="1"/>
          <w:bCs w:val="1"/>
        </w:rPr>
        <w:t xml:space="preserve">Notion originale: langue vivante (étrangère ou régionale)</w:t>
      </w:r>
    </w:p>
    <w:p>
      <w:pPr/>
      <w:r>
        <w:rPr>
          <w:sz w:val="24"/>
          <w:szCs w:val="24"/>
          <w:b w:val="1"/>
          <w:bCs w:val="1"/>
        </w:rPr>
        <w:t xml:space="preserve">Notion traduite: langue vivante (étrangère ou régionale)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D256</w:t>
      </w:r>
    </w:p>
    <w:p>
      <w:pPr/>
      <w:r>
        <w:rPr/>
        <w:t xml:space="preserve">Titre: Arrêté du 15 septembre 1993 relatif aux épreuves du baccalauréat général à compter de la session de 1995, JORF, 17 septembre 1993, p. 12996</w:t>
      </w:r>
    </w:p>
    <w:p>
      <w:pPr/>
      <w:r>
        <w:rPr/>
        <w:t xml:space="preserve">Type: juridique - circulaire (national/fédéral)</w:t>
      </w:r>
    </w:p>
    <w:p>
      <w:pPr/>
      <w:r>
        <w:rPr/>
        <w:t xml:space="preserve">Langue: français</w:t>
      </w:r>
    </w:p>
    <w:p>
      <w:pPr/>
      <w:r>
        <w:rPr/>
        <w:t xml:space="preserve">
</w:t>
      </w:r>
    </w:p>
    <w:p>
      <w:pPr/>
      <w:r>
        <w:rPr/>
        <w:t xml:space="preserve">Extrait E1459, p. [Article 7]</w:t>
      </w:r>
    </w:p>
    <w:p>
      <w:pPr/>
      <w:r>
        <w:rPr/>
        <w:t xml:space="preserve">    Une même langue vivante (étrangère ou régionale), une même langue ancienne ne peuvent être évaluées plusieurs fois au titre des épreuves obligatoires ou facultatives, à l'exception des cas prévus d'épreuve de langue vivante renforcée. De plus, une même langue régionale ne peut être évaluée à la fois en atelier de pratique et aux épreuves obligatoires ou facultatives.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D261</w:t>
      </w:r>
    </w:p>
    <w:p>
      <w:pPr/>
      <w:r>
        <w:rPr/>
        <w:t xml:space="preserve">Titre: Arrêté du 15 septembre 1993 relatif aux épreuves du baccalauréat technologique à compter de la session de 1995, JORF, 17 septembre 1993, p. 12997</w:t>
      </w:r>
    </w:p>
    <w:p>
      <w:pPr/>
      <w:r>
        <w:rPr/>
        <w:t xml:space="preserve">Type: juridique - circulaire (national/fédéral)</w:t>
      </w:r>
    </w:p>
    <w:p>
      <w:pPr/>
      <w:r>
        <w:rPr/>
        <w:t xml:space="preserve">Langue: français</w:t>
      </w:r>
    </w:p>
    <w:p>
      <w:pPr/>
      <w:r>
        <w:rPr/>
        <w:t xml:space="preserve">
</w:t>
      </w:r>
    </w:p>
    <w:p>
      <w:pPr/>
      <w:r>
        <w:rPr/>
        <w:t xml:space="preserve">Extrait E1462, p. [Article 4]</w:t>
      </w:r>
    </w:p>
    <w:p>
      <w:pPr/>
      <w:r>
        <w:rPr/>
        <w:t xml:space="preserve">    Une même langue vivante (étrangère ou régionale) ne peut être évaluée plusieurs fois au titre des épreuves obligatoires ou facultatives. De plus, une même langue régionale ne peut être évaluée à la fois en atelier de pratique et aux épreuves facultatives.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2024-05-16T22:36:47+02:00</dcterms:created>
  <dcterms:modified xsi:type="dcterms:W3CDTF">2024-05-16T22:36:47+02:00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