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N0541</w:t>
      </w:r>
    </w:p>
    <w:p>
      <w:pPr/>
      <w:r>
        <w:rPr>
          <w:sz w:val="24"/>
          <w:szCs w:val="24"/>
          <w:b w:val="1"/>
          <w:bCs w:val="1"/>
        </w:rPr>
        <w:t xml:space="preserve">Notion originale: langues régionales des pays mosellans</w:t>
      </w:r>
    </w:p>
    <w:p>
      <w:pPr/>
      <w:r>
        <w:rPr>
          <w:sz w:val="24"/>
          <w:szCs w:val="24"/>
          <w:b w:val="1"/>
          <w:bCs w:val="1"/>
        </w:rPr>
        <w:t xml:space="preserve">Notion traduite: langues régionales des pays mosellans</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D180</w:t>
      </w:r>
    </w:p>
    <w:p>
      <w:pPr/>
      <w:r>
        <w:rPr/>
        <w:t xml:space="preserve">Titre: Arrêté du 8 juillet 2003 portant création du baccalauréat professionnel spécialité électrotechnique énergie équipements communicants et fixant ses modalités de préparation et de délivrance, JORF, 19 juillet 2003, p. 12219</w:t>
      </w:r>
    </w:p>
    <w:p>
      <w:pPr/>
      <w:r>
        <w:rPr/>
        <w:t xml:space="preserve">Type: juridique - circulaire (national/fédéral)</w:t>
      </w:r>
    </w:p>
    <w:p>
      <w:pPr/>
      <w:r>
        <w:rPr/>
        <w:t xml:space="preserve">Langue: français</w:t>
      </w:r>
    </w:p>
    <w:p>
      <w:pPr/>
      <w:r>
        <w:rPr/>
        <w:t xml:space="preserve">
</w:t>
      </w:r>
    </w:p>
    <w:p>
      <w:pPr/>
      <w:r>
        <w:rPr/>
        <w:t xml:space="preserve">Extrait E1376,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D266</w:t>
      </w:r>
    </w:p>
    <w:p>
      <w:pPr/>
      <w:r>
        <w:rPr/>
        <w:t xml:space="preserve">Titre: Arrêté du 17 septembre 1991 modifiant l'arrêté du 15 avril 1988 relatif aux langues régionales des lycées pour y introduire le programme des langues régionales des pays mosellans, JORF, 25 septembre 1991, p. 12498</w:t>
      </w:r>
    </w:p>
    <w:p>
      <w:pPr/>
      <w:r>
        <w:rPr/>
        <w:t xml:space="preserve">Type: juridique - circulaire (national/fédéral)</w:t>
      </w:r>
    </w:p>
    <w:p>
      <w:pPr/>
      <w:r>
        <w:rPr/>
        <w:t xml:space="preserve">Langue: français</w:t>
      </w:r>
    </w:p>
    <w:p>
      <w:pPr/>
      <w:r>
        <w:rPr/>
        <w:t xml:space="preserve">
</w:t>
      </w:r>
    </w:p>
    <w:p>
      <w:pPr/>
      <w:r>
        <w:rPr/>
        <w:t xml:space="preserve">Extrait E1465, p. [Article 1er]</w:t>
      </w:r>
    </w:p>
    <w:p>
      <w:pPr/>
      <w:r>
        <w:rPr/>
        <w:t xml:space="preserve">    Au premier alinéa de l'annexe I de l'arrêté du 15 avril 1988 susvisé est ajoutée la mention: Langues régionales des pays mosellans .</w:t>
      </w:r>
    </w:p>
    <w:p>
      <w:pPr/>
      <w:r>
        <w:rPr/>
        <w:t xml:space="preserve">
</w:t>
      </w:r>
    </w:p>
    <w:p>
      <w:pPr/>
      <w:r>
        <w:rPr/>
        <w:t xml:space="preserve">
</w:t>
      </w:r>
    </w:p>
    <w:p>
      <w:pPr/>
      <w:r>
        <w:rPr>
          <w:b w:val="1"/>
          <w:bCs w:val="1"/>
        </w:rPr>
        <w:t xml:space="preserve">Document: D181</w:t>
      </w:r>
    </w:p>
    <w:p>
      <w:pPr/>
      <w:r>
        <w:rPr/>
        <w:t xml:space="preserve">Titre: Arrêté du 16 mai 2003 portant création du baccalauréat professionnel spécialité production imprimée et fixant ses modalités de préparation et de délivrance, JORF, 29 mai 2003, p. 9185</w:t>
      </w:r>
    </w:p>
    <w:p>
      <w:pPr/>
      <w:r>
        <w:rPr/>
        <w:t xml:space="preserve">Type: juridique - circulaire (national/fédéral)</w:t>
      </w:r>
    </w:p>
    <w:p>
      <w:pPr/>
      <w:r>
        <w:rPr/>
        <w:t xml:space="preserve">Langue: français</w:t>
      </w:r>
    </w:p>
    <w:p>
      <w:pPr/>
      <w:r>
        <w:rPr/>
        <w:t xml:space="preserve">
</w:t>
      </w:r>
    </w:p>
    <w:p>
      <w:pPr/>
      <w:r>
        <w:rPr/>
        <w:t xml:space="preserve">Extrait E1378,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D188</w:t>
      </w:r>
    </w:p>
    <w:p>
      <w:pPr/>
      <w:r>
        <w:rPr/>
        <w:t xml:space="preserve">Titre: Arrêté du 19 juillet 2002 portant création du baccalauréat professionnel spécialité maintenance des matériels et fixant ses modalités de préparation et de délivrance, JORF, 27 juillet 2002, p. 12870</w:t>
      </w:r>
    </w:p>
    <w:p>
      <w:pPr/>
      <w:r>
        <w:rPr/>
        <w:t xml:space="preserve">Type: juridique - circulaire (national/fédéral)</w:t>
      </w:r>
    </w:p>
    <w:p>
      <w:pPr/>
      <w:r>
        <w:rPr/>
        <w:t xml:space="preserve">Langue: français</w:t>
      </w:r>
    </w:p>
    <w:p>
      <w:pPr/>
      <w:r>
        <w:rPr/>
        <w:t xml:space="preserve">
</w:t>
      </w:r>
    </w:p>
    <w:p>
      <w:pPr/>
      <w:r>
        <w:rPr/>
        <w:t xml:space="preserve">Extrait E1385,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D269</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E1468, p. [Article 4 alinéa 1,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Les candidats ont à choisir, au titre des épreuves obligatoires ou facultatives, entre les langues vivantes ci-après : allemand, anglais, arabe littéral, chinois, espagnol, hébreu moderne, italien, néerlandais, polonais, portugais, russe, langues régionales des pays mosellans, langues régionales mélanésiennes (ajië, drehu, mengone et paicî).</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2025-06-29T21:02:02+02:00</dcterms:created>
  <dcterms:modified xsi:type="dcterms:W3CDTF">2025-06-29T21:02:02+02:00</dcterms:modified>
</cp:coreProperties>
</file>

<file path=docProps/custom.xml><?xml version="1.0" encoding="utf-8"?>
<Properties xmlns="http://schemas.openxmlformats.org/officeDocument/2006/custom-properties" xmlns:vt="http://schemas.openxmlformats.org/officeDocument/2006/docPropsVTypes"/>
</file>