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N0412</w:t>
      </w:r>
    </w:p>
    <w:p>
      <w:pPr/>
      <w:r>
        <w:rPr>
          <w:sz w:val="24"/>
          <w:szCs w:val="24"/>
          <w:b w:val="1"/>
          <w:bCs w:val="1"/>
        </w:rPr>
        <w:t xml:space="preserve">Notion originale: bertako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E2455, p. 104</w:t>
      </w:r>
    </w:p>
    <w:p>
      <w:pPr/>
      <w:r>
        <w:rPr/>
        <w:t xml:space="preserve">    Oso fenomeno ezaguna da bigarren hau ere: Ameriketako kolonizazioak galbidean jarri (hainbatetan zeharo desagerrarazi) ditu bertako hizkuntza zaharrak, eta kolonizatzaileek (tartean gure arbasoek) berekin ekarritako zenbait hizkuntza (batez ere espainola, ingelesa, portugesa eta frantsesa) gailendu egin dira nabarmen.</w:t>
      </w:r>
    </w:p>
    <w:p>
      <w:pPr/>
      <w:r>
        <w:rPr/>
        <w:t xml:space="preserve">    Ce deuxième phénomène est aussi très connu : à cause de la colonisation de l'Amérique, de nombreuses langues locales anciennes étaient en voie de disparition (et certaines ont même complètement disparu), et certaines langues apportées par les colonisateurs (donc nos ancêtres), comme l'espagnol, l'anglais, le portugais et le français, ont évidemment prévalu.</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E2466, p. 203</w:t>
      </w:r>
    </w:p>
    <w:p>
      <w:pPr/>
      <w:r>
        <w:rPr/>
        <w:t xml:space="preserve">    Halere, orokorki, bat heldu naiz Zalbiderekin: gurea bezalako hizkuntza ttipion erronka belaunaldi berrietako ahal den kiderik gehienak bertako hizkuntzaz sozializatzeko bide-aukerak sendotzea da.</w:t>
      </w:r>
    </w:p>
    <w:p>
      <w:pPr/>
      <w:r>
        <w:rPr/>
        <w:t xml:space="preserve">    Cependant, je rejoins le point de vue de Zalbide sur un point : le défi des petites langues comme la nôtre est de permettre à un maximum de personnes des nouvelles générations de pouvoir choisir de se socialiser dans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2024-11-21T10:19:52+01:00</dcterms:created>
  <dcterms:modified xsi:type="dcterms:W3CDTF">2024-11-21T10:19:52+01:00</dcterms:modified>
</cp:coreProperties>
</file>

<file path=docProps/custom.xml><?xml version="1.0" encoding="utf-8"?>
<Properties xmlns="http://schemas.openxmlformats.org/officeDocument/2006/custom-properties" xmlns:vt="http://schemas.openxmlformats.org/officeDocument/2006/docPropsVTypes"/>
</file>