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N0244</w:t>
      </w:r>
    </w:p>
    <w:p>
      <w:pPr/>
      <w:r>
        <w:rPr>
          <w:sz w:val="24"/>
          <w:szCs w:val="24"/>
          <w:b w:val="1"/>
          <w:bCs w:val="1"/>
        </w:rPr>
        <w:t xml:space="preserve">Notion originale: llengua regressiva</w:t>
      </w:r>
    </w:p>
    <w:p>
      <w:pPr/>
      <w:r>
        <w:rPr>
          <w:sz w:val="24"/>
          <w:szCs w:val="24"/>
          <w:b w:val="1"/>
          <w:bCs w:val="1"/>
        </w:rPr>
        <w:t xml:space="preserve">Notion traduite: langue régressive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E2607, p. 175</w:t>
      </w:r>
    </w:p>
    <w:p>
      <w:pPr/>
      <w:r>
        <w:rPr/>
        <w:t xml:space="preserve">    Llengua dominant : llengua que ocupa la posició hegemònica en un conflicte lingüístic. S'usa en un sentit similar al de llengua completa, llengua normalitzada, llengua estàndard, llengua official, etc. Es contraposa a la lengua dominada, terme sinònim de llengua regressiva, llengua minoritzada, etc.</w:t>
      </w:r>
    </w:p>
    <w:p>
      <w:pPr/>
      <w:r>
        <w:rPr/>
        <w:t xml:space="preserve">    Langue dominante : langue qui occupe la position hégémonique dans un conflit linguistique. On l'emploie dans le même sens que celui de langue complète, langue normalisée, langue standard, langue officielle, etc. Elle s'oppose à langue dominée, terme synonyme de langue régressive, langue minorisée,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2025-06-29T20:25:27+02:00</dcterms:created>
  <dcterms:modified xsi:type="dcterms:W3CDTF">2025-06-29T20:25:27+02:00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